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AA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Уголовно-правовая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Глава 1. Общая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1.1. Система коррупционных преступлений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1.2. Понятие взяточничества в уголовном законодательстве России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2.1. Объективные и субъективные признаки получения и дачи взятки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2.2. </w:t>
      </w:r>
      <w:r w:rsidRPr="00A348DD">
        <w:rPr>
          <w:rFonts w:ascii="Times New Roman" w:hAnsi="Times New Roman" w:cs="Times New Roman"/>
          <w:sz w:val="28"/>
          <w:szCs w:val="28"/>
        </w:rPr>
        <w:t>Объективные и субъективные признаки</w:t>
      </w:r>
      <w:r w:rsidRPr="00A348DD">
        <w:rPr>
          <w:rFonts w:ascii="Times New Roman" w:hAnsi="Times New Roman" w:cs="Times New Roman"/>
          <w:sz w:val="28"/>
          <w:szCs w:val="28"/>
        </w:rPr>
        <w:t xml:space="preserve"> посредничества во взяточничестве и мелкого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Start w:id="0" w:name="_GoBack"/>
      <w:bookmarkEnd w:id="0"/>
    </w:p>
    <w:sectPr w:rsidR="00A348DD" w:rsidRPr="00A3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D"/>
    <w:rsid w:val="006B2655"/>
    <w:rsid w:val="00A348DD"/>
    <w:rsid w:val="00D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2018-08-14T06:12:00Z</dcterms:created>
  <dcterms:modified xsi:type="dcterms:W3CDTF">2018-08-14T06:20:00Z</dcterms:modified>
</cp:coreProperties>
</file>